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C7" w:rsidRPr="0024739C" w:rsidRDefault="0024739C" w:rsidP="0024739C">
      <w:pPr>
        <w:widowControl/>
        <w:spacing w:before="100" w:beforeAutospacing="1" w:after="100" w:afterAutospacing="1" w:line="500" w:lineRule="exac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24739C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附件1</w:t>
      </w:r>
    </w:p>
    <w:p w:rsidR="0024739C" w:rsidRPr="0024739C" w:rsidRDefault="006918F6" w:rsidP="0024739C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黑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 xml:space="preserve">   </w:t>
      </w:r>
      <w:r w:rsidR="009B6D77">
        <w:rPr>
          <w:rFonts w:ascii="方正小标宋简体" w:eastAsia="方正小标宋简体" w:hAnsi="黑体" w:cs="宋体"/>
          <w:bCs/>
          <w:kern w:val="0"/>
          <w:sz w:val="36"/>
          <w:szCs w:val="36"/>
        </w:rPr>
        <w:t xml:space="preserve">  </w:t>
      </w:r>
      <w:bookmarkStart w:id="0" w:name="_GoBack"/>
      <w:bookmarkEnd w:id="0"/>
      <w:r w:rsidRPr="00356FFC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36"/>
          <w:szCs w:val="36"/>
        </w:rPr>
        <w:t>2021年</w:t>
      </w:r>
      <w:r w:rsidR="0024739C" w:rsidRPr="0024739C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档案馆老师对接部门一览表</w:t>
      </w:r>
      <w:r w:rsidR="00FA2199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（</w:t>
      </w:r>
      <w:r w:rsidR="00356FFC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上</w:t>
      </w: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学期</w:t>
      </w:r>
      <w:r w:rsidR="00FA2199">
        <w:rPr>
          <w:rFonts w:ascii="方正小标宋简体" w:eastAsia="方正小标宋简体" w:hAnsi="黑体" w:cs="宋体"/>
          <w:bCs/>
          <w:kern w:val="0"/>
          <w:sz w:val="36"/>
          <w:szCs w:val="36"/>
        </w:rPr>
        <w:t>）</w:t>
      </w:r>
    </w:p>
    <w:tbl>
      <w:tblPr>
        <w:tblW w:w="7871" w:type="dxa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6386"/>
      </w:tblGrid>
      <w:tr w:rsidR="0024739C" w:rsidRPr="0024739C" w:rsidTr="00E527F2">
        <w:trPr>
          <w:trHeight w:val="604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739C" w:rsidRPr="0024739C" w:rsidRDefault="00C76AAD" w:rsidP="00C76AAD">
            <w:pPr>
              <w:widowControl/>
              <w:spacing w:before="100" w:beforeAutospacing="1" w:after="100" w:afterAutospacing="1"/>
              <w:ind w:firstLineChars="147" w:firstLine="31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对接老师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739C" w:rsidRPr="0024739C" w:rsidRDefault="0024739C" w:rsidP="0024739C">
            <w:pPr>
              <w:widowControl/>
              <w:spacing w:before="100" w:beforeAutospacing="1" w:after="100" w:afterAutospacing="1"/>
              <w:ind w:firstLine="1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对接部门</w:t>
            </w:r>
          </w:p>
        </w:tc>
      </w:tr>
      <w:tr w:rsidR="0024739C" w:rsidRPr="0024739C" w:rsidTr="00E527F2">
        <w:trPr>
          <w:trHeight w:val="2524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739C" w:rsidRPr="0024739C" w:rsidRDefault="0024739C" w:rsidP="00247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  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739C" w:rsidRPr="0024739C" w:rsidRDefault="00C76AAD" w:rsidP="0052272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纪委、组织部（统战部、党校）、</w:t>
            </w:r>
            <w:r w:rsidR="0024739C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互联网思想政治工作部</w:t>
            </w:r>
            <w:r w:rsidR="006918F6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A2199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信息化建设与服务中心、</w:t>
            </w:r>
            <w:r w:rsidR="0024739C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  <w:r w:rsidR="00387A30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387A30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书法艺术研究院</w:t>
            </w:r>
          </w:p>
        </w:tc>
      </w:tr>
      <w:tr w:rsidR="0024739C" w:rsidRPr="0024739C" w:rsidTr="00E527F2">
        <w:trPr>
          <w:trHeight w:val="2247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739C" w:rsidRPr="00356FFC" w:rsidRDefault="0024739C" w:rsidP="00247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56FF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  凡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739C" w:rsidRPr="00356FFC" w:rsidRDefault="00C76AAD" w:rsidP="00356FF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武装保卫</w:t>
            </w:r>
            <w:r w:rsidR="000A37EA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部（处）</w:t>
            </w:r>
            <w:r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、团委、人事处、</w:t>
            </w:r>
            <w:r w:rsidR="0024739C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计划财务处、</w:t>
            </w:r>
            <w:r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发展规划处（高教研究所）、公</w:t>
            </w:r>
            <w:r w:rsidR="0024739C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共资源交易服务中心</w:t>
            </w:r>
            <w:r w:rsidR="00FA2199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E527F2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特色植物</w:t>
            </w:r>
            <w:r w:rsidR="00E527F2" w:rsidRPr="00356FF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开发</w:t>
            </w:r>
            <w:r w:rsidR="00387A30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研究四川省高校</w:t>
            </w:r>
            <w:r w:rsidR="00E527F2" w:rsidRPr="00356FF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重点实验室</w:t>
            </w:r>
            <w:r w:rsidR="00FA2199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、巴文化研究院（秦巴文化产业研究院）、川陕革命老区振兴发展研究院</w:t>
            </w:r>
            <w:r w:rsidR="00E527F2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、巴山作家群研究院</w:t>
            </w:r>
            <w:r w:rsidR="00356FFC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E527F2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四川省青少年</w:t>
            </w:r>
            <w:r w:rsidR="00387A30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文学</w:t>
            </w:r>
            <w:r w:rsidR="00E527F2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社科普及基地</w:t>
            </w:r>
          </w:p>
        </w:tc>
      </w:tr>
      <w:tr w:rsidR="0024739C" w:rsidRPr="0024739C" w:rsidTr="00E527F2">
        <w:trPr>
          <w:trHeight w:val="266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739C" w:rsidRPr="0024739C" w:rsidRDefault="0024739C" w:rsidP="00247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  芸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739C" w:rsidRPr="0024739C" w:rsidRDefault="0024739C" w:rsidP="00175B3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党委（学校）办公室、</w:t>
            </w:r>
            <w:r w:rsidR="00175B37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科技处、</w:t>
            </w:r>
            <w:r w:rsidR="00E527F2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审计处、</w:t>
            </w:r>
            <w:r w:rsidR="00175B37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国际交流合作处、</w:t>
            </w:r>
            <w:r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国有资产管理处、</w:t>
            </w:r>
            <w:r w:rsidR="00E527F2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基建处、学报编辑部、</w:t>
            </w:r>
            <w:r w:rsidR="00175B37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后勤服务处、</w:t>
            </w:r>
            <w:r w:rsidR="00E527F2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四川革命老区发展研究中心、</w:t>
            </w:r>
            <w:r w:rsidR="00FA2199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博大资产管理有限公司</w:t>
            </w:r>
          </w:p>
        </w:tc>
      </w:tr>
      <w:tr w:rsidR="00FA2199" w:rsidRPr="0024739C" w:rsidTr="00E527F2">
        <w:trPr>
          <w:trHeight w:val="266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199" w:rsidRDefault="00FA2199" w:rsidP="00FA21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王明南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199" w:rsidRPr="00C76AAD" w:rsidRDefault="00FA2199" w:rsidP="00356FF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C00000"/>
                <w:kern w:val="0"/>
                <w:sz w:val="24"/>
                <w:szCs w:val="24"/>
              </w:rPr>
            </w:pPr>
            <w:r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宣传部、</w:t>
            </w:r>
            <w:r w:rsidR="00E527F2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学生工作</w:t>
            </w:r>
            <w:r w:rsidR="000A37EA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部（处）</w:t>
            </w:r>
            <w:r w:rsidR="00E527F2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、工会、</w:t>
            </w:r>
            <w:r w:rsidR="00522720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招生就业处、</w:t>
            </w:r>
            <w:r w:rsidR="00322E0E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校地合作处、</w:t>
            </w:r>
            <w:r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评估处、离退休工作处、</w:t>
            </w:r>
            <w:r w:rsidR="00EB66E3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校友工作办公室、</w:t>
            </w:r>
            <w:r w:rsidRPr="00322E0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、</w:t>
            </w:r>
            <w:r w:rsidR="00EB66E3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创新创业学院（</w:t>
            </w:r>
            <w:r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文科实验实训中心</w:t>
            </w:r>
            <w:r w:rsidR="00522720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、大学生创新创业俱乐部</w:t>
            </w:r>
            <w:r w:rsidR="00E527F2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、基础外语实验教学示范中心）</w:t>
            </w:r>
          </w:p>
        </w:tc>
      </w:tr>
    </w:tbl>
    <w:p w:rsidR="0024739C" w:rsidRPr="00356FFC" w:rsidRDefault="00003AD1">
      <w:pPr>
        <w:rPr>
          <w:color w:val="000000" w:themeColor="text1"/>
        </w:rPr>
      </w:pPr>
      <w:r>
        <w:rPr>
          <w:rFonts w:hint="eastAsia"/>
        </w:rPr>
        <w:t xml:space="preserve">     </w:t>
      </w:r>
      <w:r w:rsidR="003D2302">
        <w:rPr>
          <w:rFonts w:hint="eastAsia"/>
        </w:rPr>
        <w:t>备注：</w:t>
      </w:r>
      <w:r w:rsidR="003D2302" w:rsidRPr="003D2302">
        <w:rPr>
          <w:rFonts w:hint="eastAsia"/>
        </w:rPr>
        <w:t>教务处、继续教育学院、各二级学院</w:t>
      </w:r>
      <w:r w:rsidR="00356FFC">
        <w:rPr>
          <w:rFonts w:hint="eastAsia"/>
        </w:rPr>
        <w:t>2021</w:t>
      </w:r>
      <w:r w:rsidR="00356FFC">
        <w:rPr>
          <w:rFonts w:hint="eastAsia"/>
        </w:rPr>
        <w:t>年</w:t>
      </w:r>
      <w:r w:rsidR="00356FFC" w:rsidRPr="00356FFC">
        <w:rPr>
          <w:rFonts w:hint="eastAsia"/>
          <w:color w:val="000000" w:themeColor="text1"/>
        </w:rPr>
        <w:t>下</w:t>
      </w:r>
      <w:r w:rsidRPr="00356FFC">
        <w:rPr>
          <w:rFonts w:hint="eastAsia"/>
          <w:color w:val="000000" w:themeColor="text1"/>
        </w:rPr>
        <w:t>学期</w:t>
      </w:r>
      <w:r w:rsidR="003D2302" w:rsidRPr="00356FFC">
        <w:rPr>
          <w:rFonts w:hint="eastAsia"/>
          <w:color w:val="000000" w:themeColor="text1"/>
        </w:rPr>
        <w:t>安排</w:t>
      </w:r>
    </w:p>
    <w:sectPr w:rsidR="0024739C" w:rsidRPr="00356FFC" w:rsidSect="0067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F9" w:rsidRDefault="009F40F9" w:rsidP="0024739C">
      <w:r>
        <w:separator/>
      </w:r>
    </w:p>
  </w:endnote>
  <w:endnote w:type="continuationSeparator" w:id="0">
    <w:p w:rsidR="009F40F9" w:rsidRDefault="009F40F9" w:rsidP="0024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F9" w:rsidRDefault="009F40F9" w:rsidP="0024739C">
      <w:r>
        <w:separator/>
      </w:r>
    </w:p>
  </w:footnote>
  <w:footnote w:type="continuationSeparator" w:id="0">
    <w:p w:rsidR="009F40F9" w:rsidRDefault="009F40F9" w:rsidP="00247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34"/>
    <w:rsid w:val="00003AD1"/>
    <w:rsid w:val="000A37EA"/>
    <w:rsid w:val="00125F3F"/>
    <w:rsid w:val="00175B37"/>
    <w:rsid w:val="0024739C"/>
    <w:rsid w:val="00322E0E"/>
    <w:rsid w:val="00356FFC"/>
    <w:rsid w:val="00387A30"/>
    <w:rsid w:val="003D2302"/>
    <w:rsid w:val="00407CAD"/>
    <w:rsid w:val="00425CC5"/>
    <w:rsid w:val="004B64C7"/>
    <w:rsid w:val="00522720"/>
    <w:rsid w:val="00616034"/>
    <w:rsid w:val="0067008E"/>
    <w:rsid w:val="006918F6"/>
    <w:rsid w:val="00706791"/>
    <w:rsid w:val="007B1419"/>
    <w:rsid w:val="009B6D77"/>
    <w:rsid w:val="009F40F9"/>
    <w:rsid w:val="00AB1E1D"/>
    <w:rsid w:val="00C76AAD"/>
    <w:rsid w:val="00CA6C1C"/>
    <w:rsid w:val="00E527F2"/>
    <w:rsid w:val="00EB66E3"/>
    <w:rsid w:val="00FA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94458"/>
  <w15:docId w15:val="{7574741A-96D9-4AD7-997F-8CC5E2D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3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498A-E373-4D5E-AF08-5376B0D6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dcterms:created xsi:type="dcterms:W3CDTF">2020-05-14T01:45:00Z</dcterms:created>
  <dcterms:modified xsi:type="dcterms:W3CDTF">2021-03-11T08:41:00Z</dcterms:modified>
</cp:coreProperties>
</file>