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C7" w:rsidRPr="0024739C" w:rsidRDefault="0024739C" w:rsidP="0024739C">
      <w:pPr>
        <w:widowControl/>
        <w:spacing w:before="100" w:beforeAutospacing="1" w:after="100" w:afterAutospacing="1" w:line="500" w:lineRule="exact"/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</w:pPr>
      <w:r w:rsidRPr="0024739C">
        <w:rPr>
          <w:rFonts w:ascii="黑体" w:eastAsia="黑体" w:hAnsi="黑体" w:cs="宋体" w:hint="eastAsia"/>
          <w:bCs/>
          <w:color w:val="000000" w:themeColor="text1"/>
          <w:kern w:val="0"/>
          <w:sz w:val="32"/>
          <w:szCs w:val="32"/>
        </w:rPr>
        <w:t>附件1</w:t>
      </w:r>
    </w:p>
    <w:p w:rsidR="0024739C" w:rsidRPr="0024739C" w:rsidRDefault="0024739C" w:rsidP="0024739C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</w:pPr>
      <w:r w:rsidRPr="0024739C">
        <w:rPr>
          <w:rFonts w:ascii="方正小标宋简体" w:eastAsia="方正小标宋简体" w:hAnsi="黑体" w:cs="宋体" w:hint="eastAsia"/>
          <w:bCs/>
          <w:kern w:val="0"/>
          <w:sz w:val="36"/>
          <w:szCs w:val="36"/>
        </w:rPr>
        <w:t>档案馆老师对接部门一览表</w:t>
      </w:r>
    </w:p>
    <w:tbl>
      <w:tblPr>
        <w:tblW w:w="7513" w:type="dxa"/>
        <w:tblInd w:w="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6095"/>
      </w:tblGrid>
      <w:tr w:rsidR="0024739C" w:rsidRPr="0024739C" w:rsidTr="003D2302">
        <w:trPr>
          <w:trHeight w:val="600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C76AAD" w:rsidP="00C76AAD">
            <w:pPr>
              <w:widowControl/>
              <w:spacing w:before="100" w:beforeAutospacing="1" w:after="100" w:afterAutospacing="1"/>
              <w:ind w:firstLineChars="147" w:firstLine="31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对接老师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24739C" w:rsidP="0024739C">
            <w:pPr>
              <w:widowControl/>
              <w:spacing w:before="100" w:beforeAutospacing="1" w:after="100" w:afterAutospacing="1"/>
              <w:ind w:firstLine="1560"/>
              <w:jc w:val="left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24739C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Cs w:val="21"/>
              </w:rPr>
              <w:t>对接部门</w:t>
            </w:r>
          </w:p>
        </w:tc>
      </w:tr>
      <w:tr w:rsidR="0024739C" w:rsidRPr="0024739C" w:rsidTr="003D2302">
        <w:trPr>
          <w:trHeight w:val="250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24739C" w:rsidP="00247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龙  渠</w:t>
            </w:r>
            <w:r w:rsidRPr="002473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C76AAD" w:rsidP="003D230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纪委、组织部（统战部、党校）、</w:t>
            </w:r>
            <w:r w:rsidR="0024739C" w:rsidRPr="00C76AAD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宣传部</w:t>
            </w:r>
            <w:r w:rsid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24739C"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互联网思想政治工作部、校地合作处、离退休工作处、信息化建设与服务中心、图书馆、四川革命老区发展研究中心、巴文化研究院（秦巴文化产业研究院）、川陕革命老区振兴发展研究院、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巴山作家群研究院</w:t>
            </w:r>
            <w:r w:rsidR="003D2302" w:rsidRPr="003D230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（12个）</w:t>
            </w:r>
            <w:bookmarkStart w:id="0" w:name="_GoBack"/>
            <w:bookmarkEnd w:id="0"/>
          </w:p>
        </w:tc>
      </w:tr>
      <w:tr w:rsidR="0024739C" w:rsidRPr="0024739C" w:rsidTr="003D2302">
        <w:trPr>
          <w:trHeight w:val="2232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24739C" w:rsidP="00247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杨  凡</w:t>
            </w:r>
            <w:r w:rsidRPr="002473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24739C" w:rsidP="00C76AAD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学生工作部（处）、</w:t>
            </w:r>
            <w:r w:rsidR="00C76AAD"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武装保卫部（处）、工会、团委、人事处、科技处、</w:t>
            </w:r>
            <w:r w:rsidRPr="00C76AAD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计划财务处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="00C76AAD"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招生就业处、发展规划处（高教研究所）、</w:t>
            </w:r>
            <w:r w:rsidR="00C76AAD" w:rsidRPr="0024739C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公</w:t>
            </w:r>
            <w:r w:rsidRPr="0024739C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共资源交易服务中心</w:t>
            </w:r>
            <w:r w:rsidR="003D230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（10个）</w:t>
            </w:r>
          </w:p>
        </w:tc>
      </w:tr>
      <w:tr w:rsidR="0024739C" w:rsidRPr="0024739C" w:rsidTr="003D2302">
        <w:trPr>
          <w:trHeight w:val="2647"/>
        </w:trPr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24739C" w:rsidP="002473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 xml:space="preserve">张  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  <w:t>芸</w:t>
            </w:r>
            <w:proofErr w:type="gramEnd"/>
            <w:r w:rsidRPr="0024739C">
              <w:rPr>
                <w:rFonts w:ascii="宋体" w:eastAsia="宋体" w:hAnsi="宋体" w:cs="宋体" w:hint="eastAsia"/>
                <w:color w:val="333333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6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4739C" w:rsidRPr="0024739C" w:rsidRDefault="0024739C" w:rsidP="003D2302">
            <w:pPr>
              <w:widowControl/>
              <w:spacing w:before="100" w:beforeAutospacing="1" w:after="100" w:afterAutospacing="1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C76AAD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党委（学校）办公室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</w:t>
            </w:r>
            <w:r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审计处、国际交流合作处、评估处、国有资产管理处、</w:t>
            </w:r>
            <w:r w:rsidRPr="00C76AAD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基建处、</w:t>
            </w:r>
            <w:r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后勤服务处、</w:t>
            </w:r>
            <w:r w:rsidR="003D2302"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校友工作办公室、学报编辑部、</w:t>
            </w:r>
            <w:r w:rsidRPr="002473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文科实验实训中心（大学生创新创业俱乐部、创新创业学院、基础外语实验教学示范中心）、博大资产管理有限公司</w:t>
            </w:r>
            <w:r w:rsidR="003D2302" w:rsidRPr="003D2302">
              <w:rPr>
                <w:rFonts w:ascii="宋体" w:eastAsia="宋体" w:hAnsi="宋体" w:cs="宋体" w:hint="eastAsia"/>
                <w:color w:val="C00000"/>
                <w:kern w:val="0"/>
                <w:sz w:val="24"/>
                <w:szCs w:val="24"/>
              </w:rPr>
              <w:t>（11个）</w:t>
            </w:r>
          </w:p>
        </w:tc>
      </w:tr>
    </w:tbl>
    <w:p w:rsidR="0024739C" w:rsidRPr="0024739C" w:rsidRDefault="003D2302">
      <w:r>
        <w:rPr>
          <w:rFonts w:hint="eastAsia"/>
        </w:rPr>
        <w:t xml:space="preserve">      </w:t>
      </w:r>
      <w:r>
        <w:rPr>
          <w:rFonts w:hint="eastAsia"/>
        </w:rPr>
        <w:t>备注：</w:t>
      </w:r>
      <w:r w:rsidRPr="003D2302">
        <w:rPr>
          <w:rFonts w:hint="eastAsia"/>
        </w:rPr>
        <w:t>教务处、继续教育学院、各二级学院</w:t>
      </w:r>
      <w:r>
        <w:rPr>
          <w:rFonts w:hint="eastAsia"/>
        </w:rPr>
        <w:t>下半年安排</w:t>
      </w:r>
    </w:p>
    <w:sectPr w:rsidR="0024739C" w:rsidRPr="002473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E1D" w:rsidRDefault="00AB1E1D" w:rsidP="0024739C">
      <w:r>
        <w:separator/>
      </w:r>
    </w:p>
  </w:endnote>
  <w:endnote w:type="continuationSeparator" w:id="0">
    <w:p w:rsidR="00AB1E1D" w:rsidRDefault="00AB1E1D" w:rsidP="00247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E1D" w:rsidRDefault="00AB1E1D" w:rsidP="0024739C">
      <w:r>
        <w:separator/>
      </w:r>
    </w:p>
  </w:footnote>
  <w:footnote w:type="continuationSeparator" w:id="0">
    <w:p w:rsidR="00AB1E1D" w:rsidRDefault="00AB1E1D" w:rsidP="00247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034"/>
    <w:rsid w:val="0024739C"/>
    <w:rsid w:val="003D2302"/>
    <w:rsid w:val="004B64C7"/>
    <w:rsid w:val="00616034"/>
    <w:rsid w:val="00706791"/>
    <w:rsid w:val="00AB1E1D"/>
    <w:rsid w:val="00C7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473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473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473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473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1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58</Words>
  <Characters>331</Characters>
  <Application>Microsoft Office Word</Application>
  <DocSecurity>0</DocSecurity>
  <Lines>2</Lines>
  <Paragraphs>1</Paragraphs>
  <ScaleCrop>false</ScaleCrop>
  <Company>微软中国</Company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2020-05-14T01:45:00Z</dcterms:created>
  <dcterms:modified xsi:type="dcterms:W3CDTF">2020-05-14T02:23:00Z</dcterms:modified>
</cp:coreProperties>
</file>